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53" w:rsidRPr="00A14853" w:rsidRDefault="00A14853" w:rsidP="00A14853">
      <w:pPr>
        <w:ind w:right="-864"/>
        <w:rPr>
          <w:rFonts w:ascii="Times New Roman" w:hAnsi="Times New Roman"/>
          <w:sz w:val="24"/>
        </w:rPr>
      </w:pPr>
      <w:r w:rsidRPr="00A14853">
        <w:rPr>
          <w:rFonts w:ascii="Times New Roman" w:hAnsi="Times New Roman"/>
          <w:b/>
          <w:sz w:val="24"/>
        </w:rPr>
        <w:t>Sydney Lea</w:t>
      </w:r>
      <w:r w:rsidRPr="00A14853">
        <w:rPr>
          <w:rFonts w:ascii="Times New Roman" w:hAnsi="Times New Roman"/>
          <w:sz w:val="24"/>
        </w:rPr>
        <w:t xml:space="preserve"> was founding editor of </w:t>
      </w:r>
      <w:r w:rsidRPr="00A14853">
        <w:rPr>
          <w:rFonts w:ascii="Times New Roman" w:hAnsi="Times New Roman"/>
          <w:i/>
          <w:sz w:val="24"/>
        </w:rPr>
        <w:t>New England Review</w:t>
      </w:r>
      <w:r w:rsidR="003140E4">
        <w:rPr>
          <w:rFonts w:ascii="Times New Roman" w:hAnsi="Times New Roman"/>
          <w:sz w:val="24"/>
        </w:rPr>
        <w:t>. A r</w:t>
      </w:r>
      <w:bookmarkStart w:id="0" w:name="_GoBack"/>
      <w:bookmarkEnd w:id="0"/>
      <w:r w:rsidRPr="00A14853">
        <w:rPr>
          <w:rFonts w:ascii="Times New Roman" w:hAnsi="Times New Roman"/>
          <w:sz w:val="24"/>
        </w:rPr>
        <w:t xml:space="preserve">ecipient of fellowships from the Guggenheim, Rockefeller and Fulbright Foundations, Lea taught for forty-three years at a number of universities and colleges, including Yale, Dartmouth, and Wesleyan, along with </w:t>
      </w:r>
      <w:proofErr w:type="spellStart"/>
      <w:r w:rsidRPr="00A14853">
        <w:rPr>
          <w:rFonts w:ascii="Times New Roman" w:hAnsi="Times New Roman"/>
          <w:sz w:val="24"/>
        </w:rPr>
        <w:t>Eotvos</w:t>
      </w:r>
      <w:proofErr w:type="spellEnd"/>
      <w:r w:rsidRPr="00A14853">
        <w:rPr>
          <w:rFonts w:ascii="Times New Roman" w:hAnsi="Times New Roman"/>
          <w:sz w:val="24"/>
        </w:rPr>
        <w:t xml:space="preserve"> </w:t>
      </w:r>
      <w:proofErr w:type="spellStart"/>
      <w:r w:rsidRPr="00A14853">
        <w:rPr>
          <w:rFonts w:ascii="Times New Roman" w:hAnsi="Times New Roman"/>
          <w:sz w:val="24"/>
        </w:rPr>
        <w:t>Lorand</w:t>
      </w:r>
      <w:proofErr w:type="spellEnd"/>
      <w:r w:rsidRPr="00A14853">
        <w:rPr>
          <w:rFonts w:ascii="Times New Roman" w:hAnsi="Times New Roman"/>
          <w:sz w:val="24"/>
        </w:rPr>
        <w:t xml:space="preserve"> University in Budapest. He has published ten volumes of poetry, one of them, </w:t>
      </w:r>
      <w:r w:rsidRPr="00A14853">
        <w:rPr>
          <w:rFonts w:ascii="Times New Roman" w:hAnsi="Times New Roman"/>
          <w:i/>
          <w:sz w:val="24"/>
        </w:rPr>
        <w:t>Pursuit of a Wound</w:t>
      </w:r>
      <w:r w:rsidRPr="00A14853">
        <w:rPr>
          <w:rFonts w:ascii="Times New Roman" w:hAnsi="Times New Roman"/>
          <w:sz w:val="24"/>
        </w:rPr>
        <w:t xml:space="preserve">, a 2001 Pulitzer finalist, and another, </w:t>
      </w:r>
      <w:r w:rsidRPr="00A14853">
        <w:rPr>
          <w:rFonts w:ascii="Times New Roman" w:hAnsi="Times New Roman"/>
          <w:i/>
          <w:sz w:val="24"/>
        </w:rPr>
        <w:t>To the Bone</w:t>
      </w:r>
      <w:r w:rsidRPr="00A14853">
        <w:rPr>
          <w:rFonts w:ascii="Times New Roman" w:hAnsi="Times New Roman"/>
          <w:sz w:val="24"/>
        </w:rPr>
        <w:t xml:space="preserve">, co-winner of the 1998 Poets’ Prize. Lea has also published a novel, </w:t>
      </w:r>
      <w:r w:rsidRPr="00A14853">
        <w:rPr>
          <w:rFonts w:ascii="Times New Roman" w:hAnsi="Times New Roman"/>
          <w:i/>
          <w:sz w:val="24"/>
        </w:rPr>
        <w:t>A Place in Mind</w:t>
      </w:r>
      <w:r w:rsidRPr="00A14853">
        <w:rPr>
          <w:rFonts w:ascii="Times New Roman" w:hAnsi="Times New Roman"/>
          <w:sz w:val="24"/>
        </w:rPr>
        <w:t xml:space="preserve"> (Scribner, 1991), and three collections of naturalist essays, </w:t>
      </w:r>
      <w:r w:rsidRPr="00A14853">
        <w:rPr>
          <w:rFonts w:ascii="Times New Roman" w:hAnsi="Times New Roman"/>
          <w:i/>
          <w:sz w:val="24"/>
        </w:rPr>
        <w:t>Hunting the Whole Way Home</w:t>
      </w:r>
      <w:r w:rsidRPr="00A14853">
        <w:rPr>
          <w:rFonts w:ascii="Times New Roman" w:hAnsi="Times New Roman"/>
          <w:sz w:val="24"/>
        </w:rPr>
        <w:t xml:space="preserve">, </w:t>
      </w:r>
      <w:r w:rsidRPr="00A14853">
        <w:rPr>
          <w:rFonts w:ascii="Times New Roman" w:hAnsi="Times New Roman"/>
          <w:i/>
          <w:sz w:val="24"/>
        </w:rPr>
        <w:t>A Little Wildness</w:t>
      </w:r>
      <w:r w:rsidRPr="00A14853">
        <w:rPr>
          <w:rFonts w:ascii="Times New Roman" w:hAnsi="Times New Roman"/>
          <w:sz w:val="24"/>
        </w:rPr>
        <w:t xml:space="preserve">, and </w:t>
      </w:r>
      <w:r w:rsidRPr="00A14853">
        <w:rPr>
          <w:rFonts w:ascii="Times New Roman" w:hAnsi="Times New Roman"/>
          <w:i/>
          <w:sz w:val="24"/>
        </w:rPr>
        <w:t>A North Country Life: Tales of Woodsmen, Waters and Wildlife</w:t>
      </w:r>
      <w:r w:rsidRPr="00A14853">
        <w:rPr>
          <w:rFonts w:ascii="Times New Roman" w:hAnsi="Times New Roman"/>
          <w:sz w:val="24"/>
        </w:rPr>
        <w:t xml:space="preserve">. Lea’s work across the genres has appeared in </w:t>
      </w:r>
      <w:r w:rsidRPr="00A14853">
        <w:rPr>
          <w:rFonts w:ascii="Times New Roman" w:hAnsi="Times New Roman"/>
          <w:i/>
          <w:sz w:val="24"/>
        </w:rPr>
        <w:t>The New Yorker</w:t>
      </w:r>
      <w:r w:rsidRPr="00A14853">
        <w:rPr>
          <w:rFonts w:ascii="Times New Roman" w:hAnsi="Times New Roman"/>
          <w:sz w:val="24"/>
        </w:rPr>
        <w:t xml:space="preserve">, </w:t>
      </w:r>
      <w:r w:rsidRPr="00A14853">
        <w:rPr>
          <w:rFonts w:ascii="Times New Roman" w:hAnsi="Times New Roman"/>
          <w:i/>
          <w:sz w:val="24"/>
        </w:rPr>
        <w:t>The Atlantic</w:t>
      </w:r>
      <w:r w:rsidRPr="00A14853">
        <w:rPr>
          <w:rFonts w:ascii="Times New Roman" w:hAnsi="Times New Roman"/>
          <w:sz w:val="24"/>
        </w:rPr>
        <w:t xml:space="preserve">, </w:t>
      </w:r>
      <w:r w:rsidRPr="00A14853">
        <w:rPr>
          <w:rFonts w:ascii="Times New Roman" w:hAnsi="Times New Roman"/>
          <w:i/>
          <w:sz w:val="24"/>
        </w:rPr>
        <w:t>The New Republic</w:t>
      </w:r>
      <w:r w:rsidRPr="00A14853">
        <w:rPr>
          <w:rFonts w:ascii="Times New Roman" w:hAnsi="Times New Roman"/>
          <w:sz w:val="24"/>
        </w:rPr>
        <w:t xml:space="preserve">, </w:t>
      </w:r>
      <w:r w:rsidRPr="00A14853">
        <w:rPr>
          <w:rFonts w:ascii="Times New Roman" w:hAnsi="Times New Roman"/>
          <w:i/>
          <w:sz w:val="24"/>
        </w:rPr>
        <w:t>The Nation</w:t>
      </w:r>
      <w:r w:rsidRPr="00A14853">
        <w:rPr>
          <w:rFonts w:ascii="Times New Roman" w:hAnsi="Times New Roman"/>
          <w:sz w:val="24"/>
        </w:rPr>
        <w:t xml:space="preserve">, </w:t>
      </w:r>
      <w:r w:rsidRPr="00A14853">
        <w:rPr>
          <w:rFonts w:ascii="Times New Roman" w:hAnsi="Times New Roman"/>
          <w:i/>
          <w:sz w:val="24"/>
        </w:rPr>
        <w:t>The New York Times</w:t>
      </w:r>
      <w:r w:rsidRPr="00A14853">
        <w:rPr>
          <w:rFonts w:ascii="Times New Roman" w:hAnsi="Times New Roman"/>
          <w:sz w:val="24"/>
        </w:rPr>
        <w:t xml:space="preserve">, </w:t>
      </w:r>
      <w:r w:rsidRPr="00A14853">
        <w:rPr>
          <w:rFonts w:ascii="Times New Roman" w:hAnsi="Times New Roman"/>
          <w:i/>
          <w:sz w:val="24"/>
        </w:rPr>
        <w:t>Sports Illustrated</w:t>
      </w:r>
      <w:r>
        <w:rPr>
          <w:rFonts w:ascii="Times New Roman" w:hAnsi="Times New Roman"/>
          <w:sz w:val="24"/>
        </w:rPr>
        <w:t>,</w:t>
      </w:r>
      <w:r w:rsidRPr="00A14853">
        <w:rPr>
          <w:rFonts w:ascii="Times New Roman" w:hAnsi="Times New Roman"/>
          <w:sz w:val="24"/>
        </w:rPr>
        <w:t xml:space="preserve"> and </w:t>
      </w:r>
      <w:proofErr w:type="gramStart"/>
      <w:r w:rsidRPr="00A14853">
        <w:rPr>
          <w:rFonts w:ascii="Times New Roman" w:hAnsi="Times New Roman"/>
          <w:sz w:val="24"/>
        </w:rPr>
        <w:t>all the</w:t>
      </w:r>
      <w:proofErr w:type="gramEnd"/>
      <w:r w:rsidRPr="00A14853">
        <w:rPr>
          <w:rFonts w:ascii="Times New Roman" w:hAnsi="Times New Roman"/>
          <w:sz w:val="24"/>
        </w:rPr>
        <w:t xml:space="preserve"> major literary quarterlies; it appears as well in over fifty anthologies. He is president of the </w:t>
      </w:r>
      <w:proofErr w:type="spellStart"/>
      <w:r w:rsidRPr="00A14853">
        <w:rPr>
          <w:rFonts w:ascii="Times New Roman" w:hAnsi="Times New Roman"/>
          <w:sz w:val="24"/>
        </w:rPr>
        <w:t>Downeast</w:t>
      </w:r>
      <w:proofErr w:type="spellEnd"/>
      <w:r w:rsidRPr="00A14853">
        <w:rPr>
          <w:rFonts w:ascii="Times New Roman" w:hAnsi="Times New Roman"/>
          <w:sz w:val="24"/>
        </w:rPr>
        <w:t xml:space="preserve"> Lakes Land Trust, an organization that has conserved about 400,000 acres of wild land in Maine, and of Central Vermont Adult Basic Education, an adult literacy project based in </w:t>
      </w:r>
      <w:proofErr w:type="spellStart"/>
      <w:r w:rsidRPr="00A14853">
        <w:rPr>
          <w:rFonts w:ascii="Times New Roman" w:hAnsi="Times New Roman"/>
          <w:sz w:val="24"/>
        </w:rPr>
        <w:t>Barre</w:t>
      </w:r>
      <w:proofErr w:type="spellEnd"/>
      <w:r w:rsidRPr="00A14853">
        <w:rPr>
          <w:rFonts w:ascii="Times New Roman" w:hAnsi="Times New Roman"/>
          <w:sz w:val="24"/>
        </w:rPr>
        <w:t>, Vermont. He is also the current Poet Laureate of Vermont.</w:t>
      </w:r>
    </w:p>
    <w:p w:rsidR="00F66605" w:rsidRDefault="00F66605"/>
    <w:sectPr w:rsidR="00F6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E9A"/>
    <w:multiLevelType w:val="hybridMultilevel"/>
    <w:tmpl w:val="2ACC2B5C"/>
    <w:lvl w:ilvl="0" w:tplc="EC0AF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53"/>
    <w:rsid w:val="003140E4"/>
    <w:rsid w:val="00A14853"/>
    <w:rsid w:val="00F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3"/>
    <w:pPr>
      <w:spacing w:after="0" w:line="240" w:lineRule="auto"/>
    </w:pPr>
    <w:rPr>
      <w:rFonts w:ascii="Futura Lt BT" w:eastAsia="Times New Roman" w:hAnsi="Futura Lt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3"/>
    <w:pPr>
      <w:spacing w:after="0" w:line="240" w:lineRule="auto"/>
    </w:pPr>
    <w:rPr>
      <w:rFonts w:ascii="Futura Lt BT" w:eastAsia="Times New Roman" w:hAnsi="Futura Lt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Westlake, Emily</dc:creator>
  <cp:lastModifiedBy>Westlake, Emily</cp:lastModifiedBy>
  <cp:revision>2</cp:revision>
  <dcterms:created xsi:type="dcterms:W3CDTF">2012-04-25T20:03:00Z</dcterms:created>
  <dcterms:modified xsi:type="dcterms:W3CDTF">2012-04-27T15:29:00Z</dcterms:modified>
</cp:coreProperties>
</file>