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2613" w14:textId="21B6E2EA" w:rsidR="00A6467B" w:rsidRPr="00EF128F" w:rsidRDefault="00EF128F">
      <w:pPr>
        <w:rPr>
          <w:b/>
          <w:bCs/>
        </w:rPr>
      </w:pPr>
      <w:r w:rsidRPr="00EF128F">
        <w:rPr>
          <w:b/>
          <w:bCs/>
        </w:rPr>
        <w:t>Unit 6, Activity 6.1</w:t>
      </w:r>
    </w:p>
    <w:p w14:paraId="002BE1B6" w14:textId="672114D0" w:rsidR="00EF128F" w:rsidRPr="00EF128F" w:rsidRDefault="00B26BDE">
      <w:pPr>
        <w:rPr>
          <w:b/>
          <w:bCs/>
        </w:rPr>
      </w:pPr>
      <w:r>
        <w:rPr>
          <w:b/>
          <w:bCs/>
        </w:rPr>
        <w:t xml:space="preserve">What Do You Know? </w:t>
      </w:r>
      <w:bookmarkStart w:id="0" w:name="_GoBack"/>
      <w:bookmarkEnd w:id="0"/>
    </w:p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686"/>
      </w:tblGrid>
      <w:tr w:rsidR="00930B4C" w14:paraId="5B6233C6" w14:textId="77777777" w:rsidTr="00D116A7">
        <w:trPr>
          <w:trHeight w:val="2606"/>
        </w:trPr>
        <w:tc>
          <w:tcPr>
            <w:tcW w:w="4772" w:type="dxa"/>
          </w:tcPr>
          <w:p w14:paraId="38C766E4" w14:textId="77777777" w:rsidR="00930B4C" w:rsidRDefault="00930B4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16A0B7" wp14:editId="7C2052A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178435</wp:posOffset>
                  </wp:positionV>
                  <wp:extent cx="2756535" cy="1524000"/>
                  <wp:effectExtent l="0" t="0" r="5715" b="0"/>
                  <wp:wrapSquare wrapText="bothSides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D86125-4B3D-4D2A-9A40-D4C8B6B69B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</w:tcPr>
          <w:p w14:paraId="54C31750" w14:textId="77777777" w:rsidR="00930B4C" w:rsidRDefault="00930B4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0F9B68" wp14:editId="14C9D8F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178435</wp:posOffset>
                  </wp:positionV>
                  <wp:extent cx="2830195" cy="1461135"/>
                  <wp:effectExtent l="0" t="0" r="8255" b="5715"/>
                  <wp:wrapSquare wrapText="bothSides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98EA64-E72E-4248-8C29-936BC0EECB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0B4C" w14:paraId="4895E332" w14:textId="77777777" w:rsidTr="00D116A7">
        <w:trPr>
          <w:trHeight w:val="3372"/>
        </w:trPr>
        <w:tc>
          <w:tcPr>
            <w:tcW w:w="4772" w:type="dxa"/>
          </w:tcPr>
          <w:p w14:paraId="6169195B" w14:textId="77777777" w:rsidR="00930B4C" w:rsidRDefault="00930B4C">
            <w:r>
              <w:rPr>
                <w:noProof/>
              </w:rPr>
              <w:drawing>
                <wp:inline distT="0" distB="0" distL="0" distR="0" wp14:anchorId="1E967DFD" wp14:editId="0E6C141A">
                  <wp:extent cx="2916382" cy="2195945"/>
                  <wp:effectExtent l="0" t="0" r="17780" b="1397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461CAC-D5C1-4325-9041-A6B384E81A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tbl>
            <w:tblPr>
              <w:tblStyle w:val="GridTable5Dark"/>
              <w:tblpPr w:leftFromText="180" w:rightFromText="180" w:horzAnchor="margin" w:tblpY="774"/>
              <w:tblOverlap w:val="never"/>
              <w:tblW w:w="3902" w:type="dxa"/>
              <w:tblLook w:val="04A0" w:firstRow="1" w:lastRow="0" w:firstColumn="1" w:lastColumn="0" w:noHBand="0" w:noVBand="1"/>
            </w:tblPr>
            <w:tblGrid>
              <w:gridCol w:w="1126"/>
              <w:gridCol w:w="868"/>
              <w:gridCol w:w="903"/>
              <w:gridCol w:w="1005"/>
            </w:tblGrid>
            <w:tr w:rsidR="00EF128F" w14:paraId="6D6C716E" w14:textId="77777777" w:rsidTr="00EF12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6" w:type="dxa"/>
                </w:tcPr>
                <w:p w14:paraId="17FE9D84" w14:textId="77777777" w:rsidR="00EF128F" w:rsidRDefault="00EF128F" w:rsidP="00930B4C">
                  <w:bookmarkStart w:id="1" w:name="_Hlk46068915"/>
                </w:p>
              </w:tc>
              <w:tc>
                <w:tcPr>
                  <w:tcW w:w="868" w:type="dxa"/>
                </w:tcPr>
                <w:p w14:paraId="3BA80583" w14:textId="77777777" w:rsidR="00EF128F" w:rsidRDefault="00EF128F" w:rsidP="00930B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Group 1</w:t>
                  </w:r>
                </w:p>
              </w:tc>
              <w:tc>
                <w:tcPr>
                  <w:tcW w:w="903" w:type="dxa"/>
                </w:tcPr>
                <w:p w14:paraId="37E85486" w14:textId="77777777" w:rsidR="00EF128F" w:rsidRDefault="00EF128F" w:rsidP="00930B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Group 2</w:t>
                  </w:r>
                </w:p>
              </w:tc>
              <w:tc>
                <w:tcPr>
                  <w:tcW w:w="1005" w:type="dxa"/>
                </w:tcPr>
                <w:p w14:paraId="66FF5BAA" w14:textId="77777777" w:rsidR="00EF128F" w:rsidRDefault="00EF128F" w:rsidP="00930B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Group 3</w:t>
                  </w:r>
                </w:p>
              </w:tc>
            </w:tr>
            <w:tr w:rsidR="00EF128F" w14:paraId="465AE7F9" w14:textId="77777777" w:rsidTr="00EF12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6" w:type="dxa"/>
                </w:tcPr>
                <w:p w14:paraId="74487FA5" w14:textId="77777777" w:rsidR="00EF128F" w:rsidRDefault="00EF128F" w:rsidP="00930B4C">
                  <w:r>
                    <w:t>Age</w:t>
                  </w:r>
                </w:p>
              </w:tc>
              <w:tc>
                <w:tcPr>
                  <w:tcW w:w="868" w:type="dxa"/>
                </w:tcPr>
                <w:p w14:paraId="2373B8D0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18.7</w:t>
                  </w:r>
                </w:p>
              </w:tc>
              <w:tc>
                <w:tcPr>
                  <w:tcW w:w="903" w:type="dxa"/>
                </w:tcPr>
                <w:p w14:paraId="2985CF8B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20.1</w:t>
                  </w:r>
                </w:p>
              </w:tc>
              <w:tc>
                <w:tcPr>
                  <w:tcW w:w="1005" w:type="dxa"/>
                </w:tcPr>
                <w:p w14:paraId="0D77C205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19.3</w:t>
                  </w:r>
                </w:p>
              </w:tc>
            </w:tr>
            <w:tr w:rsidR="00EF128F" w14:paraId="54B6D99A" w14:textId="77777777" w:rsidTr="00EF128F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6" w:type="dxa"/>
                </w:tcPr>
                <w:p w14:paraId="2882111A" w14:textId="77777777" w:rsidR="00EF128F" w:rsidRDefault="00EF128F" w:rsidP="00930B4C">
                  <w:r>
                    <w:t>GPA</w:t>
                  </w:r>
                </w:p>
              </w:tc>
              <w:tc>
                <w:tcPr>
                  <w:tcW w:w="868" w:type="dxa"/>
                </w:tcPr>
                <w:p w14:paraId="6DFD37AB" w14:textId="77777777" w:rsidR="00EF128F" w:rsidRDefault="00EF128F" w:rsidP="00930B4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3.53</w:t>
                  </w:r>
                </w:p>
              </w:tc>
              <w:tc>
                <w:tcPr>
                  <w:tcW w:w="903" w:type="dxa"/>
                </w:tcPr>
                <w:p w14:paraId="264D7ABB" w14:textId="77777777" w:rsidR="00EF128F" w:rsidRDefault="00EF128F" w:rsidP="00930B4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3.02</w:t>
                  </w:r>
                </w:p>
              </w:tc>
              <w:tc>
                <w:tcPr>
                  <w:tcW w:w="1005" w:type="dxa"/>
                </w:tcPr>
                <w:p w14:paraId="056A2916" w14:textId="77777777" w:rsidR="00EF128F" w:rsidRDefault="00EF128F" w:rsidP="00930B4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2.98</w:t>
                  </w:r>
                </w:p>
              </w:tc>
            </w:tr>
            <w:tr w:rsidR="00EF128F" w14:paraId="26EDC150" w14:textId="77777777" w:rsidTr="00EF12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6" w:type="dxa"/>
                </w:tcPr>
                <w:p w14:paraId="05C6D406" w14:textId="77777777" w:rsidR="00EF128F" w:rsidRDefault="00EF128F" w:rsidP="00930B4C">
                  <w:r>
                    <w:t>Status</w:t>
                  </w:r>
                </w:p>
              </w:tc>
              <w:tc>
                <w:tcPr>
                  <w:tcW w:w="868" w:type="dxa"/>
                </w:tcPr>
                <w:p w14:paraId="70EC048A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Full time</w:t>
                  </w:r>
                </w:p>
              </w:tc>
              <w:tc>
                <w:tcPr>
                  <w:tcW w:w="903" w:type="dxa"/>
                </w:tcPr>
                <w:p w14:paraId="2977202A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Part time</w:t>
                  </w:r>
                </w:p>
              </w:tc>
              <w:tc>
                <w:tcPr>
                  <w:tcW w:w="1005" w:type="dxa"/>
                </w:tcPr>
                <w:p w14:paraId="5A19B2D0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Online</w:t>
                  </w:r>
                </w:p>
              </w:tc>
            </w:tr>
            <w:tr w:rsidR="00EF128F" w14:paraId="346F3E39" w14:textId="77777777" w:rsidTr="00EF128F">
              <w:trPr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6" w:type="dxa"/>
                </w:tcPr>
                <w:p w14:paraId="0A1DD52F" w14:textId="77777777" w:rsidR="00EF128F" w:rsidRDefault="00EF128F" w:rsidP="00930B4C">
                  <w:r>
                    <w:t>Math</w:t>
                  </w:r>
                </w:p>
              </w:tc>
              <w:tc>
                <w:tcPr>
                  <w:tcW w:w="868" w:type="dxa"/>
                </w:tcPr>
                <w:p w14:paraId="43FE0113" w14:textId="77777777" w:rsidR="00EF128F" w:rsidRDefault="00EF128F" w:rsidP="00930B4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134.5</w:t>
                  </w:r>
                </w:p>
              </w:tc>
              <w:tc>
                <w:tcPr>
                  <w:tcW w:w="903" w:type="dxa"/>
                </w:tcPr>
                <w:p w14:paraId="027C03FB" w14:textId="77777777" w:rsidR="00EF128F" w:rsidRDefault="00EF128F" w:rsidP="00930B4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145.5</w:t>
                  </w:r>
                </w:p>
              </w:tc>
              <w:tc>
                <w:tcPr>
                  <w:tcW w:w="1005" w:type="dxa"/>
                </w:tcPr>
                <w:p w14:paraId="6AB171FF" w14:textId="77777777" w:rsidR="00EF128F" w:rsidRDefault="00EF128F" w:rsidP="00930B4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147.2</w:t>
                  </w:r>
                </w:p>
              </w:tc>
            </w:tr>
            <w:tr w:rsidR="00EF128F" w14:paraId="081048F0" w14:textId="77777777" w:rsidTr="00EF12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6" w:type="dxa"/>
                </w:tcPr>
                <w:p w14:paraId="2AB2E17B" w14:textId="77777777" w:rsidR="00EF128F" w:rsidRDefault="00EF128F" w:rsidP="00930B4C">
                  <w:r>
                    <w:t>Retention</w:t>
                  </w:r>
                </w:p>
              </w:tc>
              <w:tc>
                <w:tcPr>
                  <w:tcW w:w="868" w:type="dxa"/>
                </w:tcPr>
                <w:p w14:paraId="0EA40407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87%</w:t>
                  </w:r>
                </w:p>
              </w:tc>
              <w:tc>
                <w:tcPr>
                  <w:tcW w:w="903" w:type="dxa"/>
                </w:tcPr>
                <w:p w14:paraId="453B47CD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67%</w:t>
                  </w:r>
                </w:p>
              </w:tc>
              <w:tc>
                <w:tcPr>
                  <w:tcW w:w="1005" w:type="dxa"/>
                </w:tcPr>
                <w:p w14:paraId="0E3E5359" w14:textId="77777777" w:rsidR="00EF128F" w:rsidRDefault="00EF128F" w:rsidP="00930B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76%</w:t>
                  </w:r>
                </w:p>
              </w:tc>
            </w:tr>
            <w:bookmarkEnd w:id="1"/>
          </w:tbl>
          <w:p w14:paraId="73CADD3A" w14:textId="77777777" w:rsidR="00930B4C" w:rsidRDefault="00930B4C"/>
        </w:tc>
      </w:tr>
      <w:tr w:rsidR="00D116A7" w14:paraId="78E13561" w14:textId="77777777" w:rsidTr="00D116A7">
        <w:trPr>
          <w:trHeight w:val="4887"/>
        </w:trPr>
        <w:tc>
          <w:tcPr>
            <w:tcW w:w="9416" w:type="dxa"/>
            <w:gridSpan w:val="2"/>
          </w:tcPr>
          <w:p w14:paraId="3939C902" w14:textId="77777777" w:rsidR="00D116A7" w:rsidRDefault="00D116A7" w:rsidP="00930B4C">
            <w:r>
              <w:rPr>
                <w:noProof/>
              </w:rPr>
              <w:drawing>
                <wp:inline distT="0" distB="0" distL="0" distR="0" wp14:anchorId="634BDDF8" wp14:editId="708F5998">
                  <wp:extent cx="5816009" cy="2860158"/>
                  <wp:effectExtent l="0" t="0" r="13335" b="1651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72C9BA67" w14:textId="77777777" w:rsidR="00930B4C" w:rsidRPr="00930B4C" w:rsidRDefault="00930B4C" w:rsidP="00EF128F"/>
    <w:sectPr w:rsidR="00930B4C" w:rsidRPr="00930B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8F79" w14:textId="77777777" w:rsidR="00F06F27" w:rsidRDefault="00F06F27" w:rsidP="00EF128F">
      <w:pPr>
        <w:spacing w:after="0" w:line="240" w:lineRule="auto"/>
      </w:pPr>
      <w:r>
        <w:separator/>
      </w:r>
    </w:p>
  </w:endnote>
  <w:endnote w:type="continuationSeparator" w:id="0">
    <w:p w14:paraId="7F60F4AD" w14:textId="77777777" w:rsidR="00F06F27" w:rsidRDefault="00F06F27" w:rsidP="00EF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9B91" w14:textId="6A1D7271" w:rsidR="00EF128F" w:rsidRDefault="00EF128F">
    <w:pPr>
      <w:pStyle w:val="Footer"/>
    </w:pPr>
    <w:r w:rsidRPr="00EF128F">
      <w:t xml:space="preserve">Nigel A. Caplan &amp; Ann M. Johns, </w:t>
    </w:r>
    <w:r w:rsidRPr="00EF128F">
      <w:rPr>
        <w:i/>
        <w:iCs/>
      </w:rPr>
      <w:t>Essential Actions in Academic Writing</w:t>
    </w:r>
    <w:r w:rsidRPr="00EF128F">
      <w:t>. © 2022 University of Michigan Press</w:t>
    </w:r>
    <w:r w:rsidR="005A656E">
      <w:t xml:space="preserve">. </w:t>
    </w:r>
    <w:r w:rsidR="005A656E" w:rsidRPr="005A656E">
      <w:t>This page can be reproduced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2F70D" w14:textId="77777777" w:rsidR="00F06F27" w:rsidRDefault="00F06F27" w:rsidP="00EF128F">
      <w:pPr>
        <w:spacing w:after="0" w:line="240" w:lineRule="auto"/>
      </w:pPr>
      <w:r>
        <w:separator/>
      </w:r>
    </w:p>
  </w:footnote>
  <w:footnote w:type="continuationSeparator" w:id="0">
    <w:p w14:paraId="0195712D" w14:textId="77777777" w:rsidR="00F06F27" w:rsidRDefault="00F06F27" w:rsidP="00EF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7B"/>
    <w:rsid w:val="00244039"/>
    <w:rsid w:val="00391C03"/>
    <w:rsid w:val="005A656E"/>
    <w:rsid w:val="00642A39"/>
    <w:rsid w:val="00930B4C"/>
    <w:rsid w:val="00A6467B"/>
    <w:rsid w:val="00B26BDE"/>
    <w:rsid w:val="00C60172"/>
    <w:rsid w:val="00C86344"/>
    <w:rsid w:val="00D116A7"/>
    <w:rsid w:val="00D1397C"/>
    <w:rsid w:val="00D2050D"/>
    <w:rsid w:val="00D6210E"/>
    <w:rsid w:val="00EF128F"/>
    <w:rsid w:val="00F0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5DB4"/>
  <w15:chartTrackingRefBased/>
  <w15:docId w15:val="{3322E433-EFC8-4067-A8EC-76B1AE5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646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A64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8F"/>
  </w:style>
  <w:style w:type="paragraph" w:styleId="Footer">
    <w:name w:val="footer"/>
    <w:basedOn w:val="Normal"/>
    <w:link w:val="FooterChar"/>
    <w:uiPriority w:val="99"/>
    <w:unhideWhenUsed/>
    <w:rsid w:val="00EF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Oak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EB-420A-A4AB-024ABD3E0CC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Pine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EB-420A-A4AB-024ABD3E0CC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Walnut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2000</c:v>
                </c:pt>
                <c:pt idx="1">
                  <c:v>2005</c:v>
                </c:pt>
                <c:pt idx="2">
                  <c:v>2010</c:v>
                </c:pt>
                <c:pt idx="3">
                  <c:v>2015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EB-420A-A4AB-024ABD3E0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4919800"/>
        <c:axId val="484925048"/>
      </c:lineChart>
      <c:catAx>
        <c:axId val="484919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925048"/>
        <c:crosses val="autoZero"/>
        <c:auto val="1"/>
        <c:lblAlgn val="ctr"/>
        <c:lblOffset val="100"/>
        <c:tickLblSkip val="1"/>
        <c:noMultiLvlLbl val="0"/>
      </c:catAx>
      <c:valAx>
        <c:axId val="48492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919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Oak</c:v>
                </c:pt>
                <c:pt idx="1">
                  <c:v>Pine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E-4137-963A-0E882E3CA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4906680"/>
        <c:axId val="484905040"/>
      </c:barChart>
      <c:catAx>
        <c:axId val="484906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905040"/>
        <c:crosses val="autoZero"/>
        <c:auto val="1"/>
        <c:lblAlgn val="ctr"/>
        <c:lblOffset val="100"/>
        <c:noMultiLvlLbl val="0"/>
      </c:catAx>
      <c:valAx>
        <c:axId val="48490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906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Sheet1!$B$19</c:f>
              <c:strCache>
                <c:ptCount val="1"/>
                <c:pt idx="0">
                  <c:v>Sales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Sheet1!$A$20:$A$34</c:f>
              <c:numCache>
                <c:formatCode>General</c:formatCode>
                <c:ptCount val="15"/>
                <c:pt idx="0">
                  <c:v>65</c:v>
                </c:pt>
                <c:pt idx="1">
                  <c:v>66</c:v>
                </c:pt>
                <c:pt idx="2">
                  <c:v>68</c:v>
                </c:pt>
                <c:pt idx="3">
                  <c:v>70</c:v>
                </c:pt>
                <c:pt idx="4">
                  <c:v>72</c:v>
                </c:pt>
                <c:pt idx="5">
                  <c:v>74</c:v>
                </c:pt>
                <c:pt idx="6">
                  <c:v>75</c:v>
                </c:pt>
                <c:pt idx="7">
                  <c:v>75</c:v>
                </c:pt>
                <c:pt idx="8">
                  <c:v>77</c:v>
                </c:pt>
                <c:pt idx="9">
                  <c:v>80</c:v>
                </c:pt>
                <c:pt idx="10">
                  <c:v>85</c:v>
                </c:pt>
                <c:pt idx="11">
                  <c:v>88</c:v>
                </c:pt>
                <c:pt idx="12">
                  <c:v>89</c:v>
                </c:pt>
                <c:pt idx="13">
                  <c:v>90</c:v>
                </c:pt>
                <c:pt idx="14">
                  <c:v>95</c:v>
                </c:pt>
              </c:numCache>
            </c:numRef>
          </c:xVal>
          <c:yVal>
            <c:numRef>
              <c:f>Sheet1!$B$20:$B$34</c:f>
              <c:numCache>
                <c:formatCode>General</c:formatCode>
                <c:ptCount val="15"/>
                <c:pt idx="0">
                  <c:v>215</c:v>
                </c:pt>
                <c:pt idx="1">
                  <c:v>325</c:v>
                </c:pt>
                <c:pt idx="2">
                  <c:v>185</c:v>
                </c:pt>
                <c:pt idx="3">
                  <c:v>200</c:v>
                </c:pt>
                <c:pt idx="4">
                  <c:v>220</c:v>
                </c:pt>
                <c:pt idx="5">
                  <c:v>300</c:v>
                </c:pt>
                <c:pt idx="6">
                  <c:v>280</c:v>
                </c:pt>
                <c:pt idx="7">
                  <c:v>320</c:v>
                </c:pt>
                <c:pt idx="8">
                  <c:v>350</c:v>
                </c:pt>
                <c:pt idx="9">
                  <c:v>330</c:v>
                </c:pt>
                <c:pt idx="10">
                  <c:v>400</c:v>
                </c:pt>
                <c:pt idx="11">
                  <c:v>420</c:v>
                </c:pt>
                <c:pt idx="12">
                  <c:v>400</c:v>
                </c:pt>
                <c:pt idx="13">
                  <c:v>450</c:v>
                </c:pt>
                <c:pt idx="14">
                  <c:v>425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4EB-479F-9FCC-1E1CFB3E2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6160960"/>
        <c:axId val="477109608"/>
      </c:scatterChart>
      <c:valAx>
        <c:axId val="476160960"/>
        <c:scaling>
          <c:orientation val="minMax"/>
          <c:min val="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(F)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109608"/>
        <c:crosses val="autoZero"/>
        <c:crossBetween val="midCat"/>
      </c:valAx>
      <c:valAx>
        <c:axId val="477109608"/>
        <c:scaling>
          <c:orientation val="minMax"/>
          <c:min val="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Ice-cream</a:t>
                </a:r>
                <a:r>
                  <a:rPr lang="en-US" baseline="0"/>
                  <a:t> sales ($)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160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35-4DD9-88FA-246EA61172D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35-4DD9-88FA-246EA61172D3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35-4DD9-88FA-246EA61172D3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35-4DD9-88FA-246EA61172D3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1-46FE-A737-D0F2228882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2022-02-15T17:17:00Z</dcterms:created>
  <dcterms:modified xsi:type="dcterms:W3CDTF">2022-02-17T18:01:00Z</dcterms:modified>
</cp:coreProperties>
</file>